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A2" w:rsidRPr="00A510BB" w:rsidRDefault="00201CA2" w:rsidP="00B23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0BB">
        <w:rPr>
          <w:rFonts w:ascii="Times New Roman" w:hAnsi="Times New Roman" w:cs="Times New Roman"/>
          <w:b/>
          <w:sz w:val="28"/>
          <w:szCs w:val="28"/>
        </w:rPr>
        <w:t>Игра «Закончи слово».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Цель:</w:t>
      </w:r>
      <w:r w:rsidRPr="00A510BB">
        <w:rPr>
          <w:rFonts w:ascii="Times New Roman" w:hAnsi="Times New Roman" w:cs="Times New Roman"/>
          <w:sz w:val="28"/>
          <w:szCs w:val="28"/>
        </w:rPr>
        <w:t xml:space="preserve"> развивать речь, память, внимание.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A510BB">
        <w:rPr>
          <w:rFonts w:ascii="Times New Roman" w:hAnsi="Times New Roman" w:cs="Times New Roman"/>
          <w:sz w:val="28"/>
          <w:szCs w:val="28"/>
        </w:rPr>
        <w:t xml:space="preserve"> предложить ребенку закончить слово, которое ему называет педагог. Например: </w:t>
      </w:r>
      <w:proofErr w:type="spellStart"/>
      <w:r w:rsidRPr="00A510BB">
        <w:rPr>
          <w:rFonts w:ascii="Times New Roman" w:hAnsi="Times New Roman" w:cs="Times New Roman"/>
          <w:sz w:val="28"/>
          <w:szCs w:val="28"/>
        </w:rPr>
        <w:t>дор</w:t>
      </w:r>
      <w:proofErr w:type="gramStart"/>
      <w:r w:rsidRPr="00A510B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510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510BB">
        <w:rPr>
          <w:rFonts w:ascii="Times New Roman" w:hAnsi="Times New Roman" w:cs="Times New Roman"/>
          <w:sz w:val="28"/>
          <w:szCs w:val="28"/>
        </w:rPr>
        <w:t>...(га), мага-...(</w:t>
      </w:r>
      <w:proofErr w:type="spellStart"/>
      <w:r w:rsidRPr="00A510BB">
        <w:rPr>
          <w:rFonts w:ascii="Times New Roman" w:hAnsi="Times New Roman" w:cs="Times New Roman"/>
          <w:sz w:val="28"/>
          <w:szCs w:val="28"/>
        </w:rPr>
        <w:t>зин</w:t>
      </w:r>
      <w:proofErr w:type="spellEnd"/>
      <w:r w:rsidRPr="00A510BB">
        <w:rPr>
          <w:rFonts w:ascii="Times New Roman" w:hAnsi="Times New Roman" w:cs="Times New Roman"/>
          <w:sz w:val="28"/>
          <w:szCs w:val="28"/>
        </w:rPr>
        <w:t>), коло-.. .(бок) ит. д. Если ребенку трудно сориентироваться, показать на предмет, который назван. Взяв в руки куклу, сказать: «Ку</w:t>
      </w:r>
      <w:proofErr w:type="gramStart"/>
      <w:r w:rsidRPr="00A510B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510BB">
        <w:rPr>
          <w:rFonts w:ascii="Times New Roman" w:hAnsi="Times New Roman" w:cs="Times New Roman"/>
          <w:sz w:val="28"/>
          <w:szCs w:val="28"/>
        </w:rPr>
        <w:t>...(</w:t>
      </w:r>
      <w:proofErr w:type="spellStart"/>
      <w:r w:rsidRPr="00A510B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510BB">
        <w:rPr>
          <w:rFonts w:ascii="Times New Roman" w:hAnsi="Times New Roman" w:cs="Times New Roman"/>
          <w:sz w:val="28"/>
          <w:szCs w:val="28"/>
        </w:rPr>
        <w:t>)». Взять в руки кубик - «</w:t>
      </w:r>
      <w:proofErr w:type="spellStart"/>
      <w:r w:rsidRPr="00A510B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510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510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510BB">
        <w:rPr>
          <w:rFonts w:ascii="Times New Roman" w:hAnsi="Times New Roman" w:cs="Times New Roman"/>
          <w:sz w:val="28"/>
          <w:szCs w:val="28"/>
        </w:rPr>
        <w:t>...(</w:t>
      </w:r>
      <w:proofErr w:type="spellStart"/>
      <w:r w:rsidRPr="00A510BB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A510BB">
        <w:rPr>
          <w:rFonts w:ascii="Times New Roman" w:hAnsi="Times New Roman" w:cs="Times New Roman"/>
          <w:sz w:val="28"/>
          <w:szCs w:val="28"/>
        </w:rPr>
        <w:t>)» и т.</w:t>
      </w:r>
    </w:p>
    <w:p w:rsidR="00201CA2" w:rsidRPr="00A510BB" w:rsidRDefault="00B23D4A" w:rsidP="00B23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 меня зазвонил телефон»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Цели:</w:t>
      </w:r>
      <w:r w:rsidRPr="00A510BB">
        <w:rPr>
          <w:rFonts w:ascii="Times New Roman" w:hAnsi="Times New Roman" w:cs="Times New Roman"/>
          <w:sz w:val="28"/>
          <w:szCs w:val="28"/>
        </w:rPr>
        <w:t xml:space="preserve"> развивать речь; расширять словарный запас.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A510BB">
        <w:rPr>
          <w:rFonts w:ascii="Times New Roman" w:hAnsi="Times New Roman" w:cs="Times New Roman"/>
          <w:sz w:val="28"/>
          <w:szCs w:val="28"/>
        </w:rPr>
        <w:t xml:space="preserve"> предложить ребенку поиграть в «телефон». Роль телефона могут исполнять любые предметы: кубики, палочки, детали от конструктора и т. п. По очереди изображать звонок телефона. Поговорить с ребенком от своего лица, задавая ему простые вопросы: «Как тебя зовут? Сколько тебе лет? Как зовут твою любимую игрушку? Во что ты играешь?» И т. д. Поменяться ролями: педагог - ребенок, ребенок - папа (мама). Разговор по телефону вести от имени игрушек, животных. Строить диалог таким образом, чтобы ответ ребенка не ограничивался словами «Да» и «Нет». Описывать различные предметы, вещи, продукты и т. д.</w:t>
      </w:r>
    </w:p>
    <w:p w:rsidR="00201CA2" w:rsidRPr="00A510BB" w:rsidRDefault="00B23D4A" w:rsidP="00B23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«Что мы видим во дворе?»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Цели:</w:t>
      </w:r>
      <w:r w:rsidRPr="00A510BB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внимание; расширять словарный запас.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A510BB">
        <w:rPr>
          <w:rFonts w:ascii="Times New Roman" w:hAnsi="Times New Roman" w:cs="Times New Roman"/>
          <w:sz w:val="28"/>
          <w:szCs w:val="28"/>
        </w:rPr>
        <w:t xml:space="preserve"> посмотреть вместе с ребенком в окно. Поиграть в игру «Кто больше увидит». По очереди перечислять то, что </w:t>
      </w:r>
      <w:r w:rsidRPr="00A510BB">
        <w:rPr>
          <w:rFonts w:ascii="Times New Roman" w:hAnsi="Times New Roman" w:cs="Times New Roman"/>
          <w:sz w:val="28"/>
          <w:szCs w:val="28"/>
        </w:rPr>
        <w:lastRenderedPageBreak/>
        <w:t>видно из окна. Детально описывать все увиденное. Например: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предмет, помочь ему наводящими вопросами: «Ты увидел дом? Он высокий или низкий? У него много или мало окон? Он из кирпича или из дерева?» И т. д.</w:t>
      </w:r>
    </w:p>
    <w:p w:rsidR="00201CA2" w:rsidRPr="00A510BB" w:rsidRDefault="00201CA2" w:rsidP="00B23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0BB">
        <w:rPr>
          <w:rFonts w:ascii="Times New Roman" w:hAnsi="Times New Roman" w:cs="Times New Roman"/>
          <w:b/>
          <w:sz w:val="28"/>
          <w:szCs w:val="28"/>
        </w:rPr>
        <w:t>Игра «Что мы видели вчера?».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Цели:</w:t>
      </w:r>
      <w:r w:rsidRPr="00A510BB">
        <w:rPr>
          <w:rFonts w:ascii="Times New Roman" w:hAnsi="Times New Roman" w:cs="Times New Roman"/>
          <w:sz w:val="28"/>
          <w:szCs w:val="28"/>
        </w:rPr>
        <w:t xml:space="preserve"> развивать память, внимание, наблюдательность; расширять словарный запас.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A510BB">
        <w:rPr>
          <w:rFonts w:ascii="Times New Roman" w:hAnsi="Times New Roman" w:cs="Times New Roman"/>
          <w:sz w:val="28"/>
          <w:szCs w:val="28"/>
        </w:rPr>
        <w:t xml:space="preserve"> вспомнить вместе с ребенком, где он с родителями был вчера, что делал, кого встречал, о чем разговаривали. Акцентировать внимание на деталях: «Ты играл с Сашей? А во что вы играли? Какого цвета было у Саши ведерко? А совочек?»</w:t>
      </w:r>
    </w:p>
    <w:p w:rsidR="00201CA2" w:rsidRPr="00A510BB" w:rsidRDefault="00201CA2" w:rsidP="00B23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0BB">
        <w:rPr>
          <w:rFonts w:ascii="Times New Roman" w:hAnsi="Times New Roman" w:cs="Times New Roman"/>
          <w:b/>
          <w:sz w:val="28"/>
          <w:szCs w:val="28"/>
        </w:rPr>
        <w:t>Игр</w:t>
      </w:r>
      <w:r w:rsidR="00B23D4A">
        <w:rPr>
          <w:rFonts w:ascii="Times New Roman" w:hAnsi="Times New Roman" w:cs="Times New Roman"/>
          <w:b/>
          <w:sz w:val="28"/>
          <w:szCs w:val="28"/>
        </w:rPr>
        <w:t>а «Что мы будем делать завтра?»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Цель:</w:t>
      </w:r>
      <w:r w:rsidRPr="00A510BB">
        <w:rPr>
          <w:rFonts w:ascii="Times New Roman" w:hAnsi="Times New Roman" w:cs="Times New Roman"/>
          <w:sz w:val="28"/>
          <w:szCs w:val="28"/>
        </w:rPr>
        <w:t xml:space="preserve"> развивать навыки планирования, память, речь.</w:t>
      </w:r>
    </w:p>
    <w:p w:rsidR="00201CA2" w:rsidRPr="00A510BB" w:rsidRDefault="00201CA2" w:rsidP="00201CA2">
      <w:pPr>
        <w:rPr>
          <w:rFonts w:ascii="Times New Roman" w:hAnsi="Times New Roman" w:cs="Times New Roman"/>
          <w:sz w:val="28"/>
          <w:szCs w:val="28"/>
        </w:rPr>
      </w:pPr>
      <w:r w:rsidRPr="00B23D4A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A510BB">
        <w:rPr>
          <w:rFonts w:ascii="Times New Roman" w:hAnsi="Times New Roman" w:cs="Times New Roman"/>
          <w:sz w:val="28"/>
          <w:szCs w:val="28"/>
        </w:rPr>
        <w:t xml:space="preserve"> предложить ребенку придумать какое-нибудь важное совместное дело: посчитать скамейки в парке, пойти в гости, придумать сказку для куклы Маши и т. п. Утром следующего дня поинтересоваться: помнит ли он о том, что вы хотели сделать сегодня. Стараться придумывать такие дела, исполнение которых не может быть отложено или отменено. Или заранее обговорить обстоятельства, которые могут нарушить ваши планы, например: «Мы пойдем в песочницу, если не будет дождя».</w:t>
      </w:r>
    </w:p>
    <w:p w:rsidR="00441B42" w:rsidRDefault="00441B42"/>
    <w:p w:rsidR="00201CA2" w:rsidRDefault="00B23D4A" w:rsidP="00B23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«Что сначала, что потом»</w:t>
      </w:r>
    </w:p>
    <w:p w:rsidR="00201CA2" w:rsidRDefault="00201CA2" w:rsidP="00201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Pr="00A510BB">
        <w:rPr>
          <w:rFonts w:ascii="Times New Roman" w:hAnsi="Times New Roman" w:cs="Times New Roman"/>
          <w:sz w:val="28"/>
          <w:szCs w:val="28"/>
        </w:rPr>
        <w:t>начала просыпаемся</w:t>
      </w:r>
      <w:r w:rsidR="00B23D4A">
        <w:rPr>
          <w:rFonts w:ascii="Times New Roman" w:hAnsi="Times New Roman" w:cs="Times New Roman"/>
          <w:sz w:val="28"/>
          <w:szCs w:val="28"/>
        </w:rPr>
        <w:t>, а потом…</w:t>
      </w:r>
      <w:r w:rsidRPr="00A510BB">
        <w:rPr>
          <w:rFonts w:ascii="Times New Roman" w:hAnsi="Times New Roman" w:cs="Times New Roman"/>
          <w:sz w:val="28"/>
          <w:szCs w:val="28"/>
        </w:rPr>
        <w:t>, как постирать</w:t>
      </w:r>
      <w:r w:rsidRPr="00A510BB">
        <w:t xml:space="preserve"> </w:t>
      </w:r>
      <w:r w:rsidRPr="00A510BB">
        <w:rPr>
          <w:rFonts w:ascii="Times New Roman" w:hAnsi="Times New Roman" w:cs="Times New Roman"/>
          <w:sz w:val="28"/>
        </w:rPr>
        <w:t xml:space="preserve">белье, как готовиться ко сну). </w:t>
      </w:r>
      <w:proofErr w:type="gramStart"/>
      <w:r w:rsidRPr="00A510BB">
        <w:rPr>
          <w:rFonts w:ascii="Times New Roman" w:hAnsi="Times New Roman" w:cs="Times New Roman"/>
          <w:sz w:val="28"/>
        </w:rPr>
        <w:t>Перевернуть фразу и посмеяться (если ребёнок не понял, пояснить, что бывает, что н</w:t>
      </w:r>
      <w:r w:rsidR="00B23D4A">
        <w:rPr>
          <w:rFonts w:ascii="Times New Roman" w:hAnsi="Times New Roman" w:cs="Times New Roman"/>
          <w:sz w:val="28"/>
        </w:rPr>
        <w:t>е бывает и что из чего вытекает.</w:t>
      </w:r>
      <w:proofErr w:type="gramEnd"/>
    </w:p>
    <w:p w:rsidR="00201CA2" w:rsidRDefault="00B23D4A" w:rsidP="00201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01CA2" w:rsidRPr="00A510BB">
        <w:rPr>
          <w:rFonts w:ascii="Times New Roman" w:hAnsi="Times New Roman" w:cs="Times New Roman"/>
          <w:sz w:val="28"/>
          <w:szCs w:val="28"/>
        </w:rPr>
        <w:t>Обсуждать мультфильмы и прочитанные книги, задавая вопросы (Про кого мультик/сказка?</w:t>
      </w:r>
      <w:proofErr w:type="gramEnd"/>
      <w:r w:rsidR="00201CA2" w:rsidRPr="00A510BB">
        <w:rPr>
          <w:rFonts w:ascii="Times New Roman" w:hAnsi="Times New Roman" w:cs="Times New Roman"/>
          <w:sz w:val="28"/>
          <w:szCs w:val="28"/>
        </w:rPr>
        <w:t xml:space="preserve"> Как зовут? Какой? Чей? Что делал? Где? Для чего? Зачем? Почему? Как ты думаешь, хорошо он поступил или плохо, почему? Кого тебе жалко и почему? Как ты думаешь, что он чувствовал? Что бы ты сделал на его месте? Куда? Откуда? Подсказывать начало ответных фраз: </w:t>
      </w:r>
      <w:proofErr w:type="gramStart"/>
      <w:r w:rsidR="00201CA2" w:rsidRPr="00A510BB">
        <w:rPr>
          <w:rFonts w:ascii="Times New Roman" w:hAnsi="Times New Roman" w:cs="Times New Roman"/>
          <w:sz w:val="28"/>
          <w:szCs w:val="28"/>
        </w:rPr>
        <w:t>«Я думаю, что…», «Наверное, они …», «Может быть…»!)</w:t>
      </w:r>
      <w:proofErr w:type="gramEnd"/>
    </w:p>
    <w:p w:rsidR="00201CA2" w:rsidRPr="00A510BB" w:rsidRDefault="00B23D4A" w:rsidP="00B23D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Игра </w:t>
      </w:r>
      <w:r w:rsidR="00201CA2" w:rsidRPr="00A510BB">
        <w:rPr>
          <w:rFonts w:ascii="Times New Roman" w:hAnsi="Times New Roman" w:cs="Times New Roman"/>
          <w:b/>
          <w:sz w:val="28"/>
        </w:rPr>
        <w:t>«Чем заняться?»</w:t>
      </w:r>
    </w:p>
    <w:p w:rsidR="00201CA2" w:rsidRDefault="00B23D4A" w:rsidP="00201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01CA2" w:rsidRPr="00A510BB">
        <w:rPr>
          <w:rFonts w:ascii="Times New Roman" w:hAnsi="Times New Roman" w:cs="Times New Roman"/>
          <w:sz w:val="28"/>
        </w:rPr>
        <w:t xml:space="preserve">С ребёнком можно поговорить на тему, чем можно заняться в разных ситуациях. </w:t>
      </w:r>
      <w:proofErr w:type="gramStart"/>
      <w:r w:rsidR="00201CA2" w:rsidRPr="00A510BB">
        <w:rPr>
          <w:rFonts w:ascii="Times New Roman" w:hAnsi="Times New Roman" w:cs="Times New Roman"/>
          <w:sz w:val="28"/>
        </w:rPr>
        <w:t>Например, что можно делать в лесу (слушать птиц, отдыхать, гулять, искать грибы), на реке (ловить рыбу, купаться) и т. д. Пусть малыш подумает, что можно делать с цветочками (поливать, рвать, нюхать), что делает дворник на улице (подметает, убирает снег).</w:t>
      </w:r>
      <w:proofErr w:type="gramEnd"/>
      <w:r w:rsidR="00201CA2" w:rsidRPr="00A510BB">
        <w:rPr>
          <w:rFonts w:ascii="Times New Roman" w:hAnsi="Times New Roman" w:cs="Times New Roman"/>
          <w:sz w:val="28"/>
        </w:rPr>
        <w:t xml:space="preserve"> Вопросы нужно задавать так, чтобы при ответе на них малыш каждый раз использовал разные лица, числа и времена.</w:t>
      </w:r>
    </w:p>
    <w:p w:rsidR="00201CA2" w:rsidRDefault="00201CA2" w:rsidP="00201CA2">
      <w:pPr>
        <w:rPr>
          <w:rFonts w:ascii="Times New Roman" w:hAnsi="Times New Roman" w:cs="Times New Roman"/>
          <w:sz w:val="28"/>
          <w:szCs w:val="28"/>
        </w:rPr>
      </w:pPr>
    </w:p>
    <w:p w:rsidR="00201CA2" w:rsidRDefault="00201CA2" w:rsidP="00201CA2">
      <w:pPr>
        <w:rPr>
          <w:rFonts w:ascii="Times New Roman" w:hAnsi="Times New Roman" w:cs="Times New Roman"/>
          <w:sz w:val="28"/>
          <w:szCs w:val="28"/>
        </w:rPr>
      </w:pPr>
    </w:p>
    <w:p w:rsidR="00201CA2" w:rsidRDefault="00201CA2" w:rsidP="00201CA2">
      <w:pPr>
        <w:rPr>
          <w:rFonts w:ascii="Times New Roman" w:hAnsi="Times New Roman" w:cs="Times New Roman"/>
          <w:sz w:val="28"/>
          <w:szCs w:val="28"/>
        </w:rPr>
      </w:pPr>
    </w:p>
    <w:p w:rsidR="00201CA2" w:rsidRDefault="00201CA2" w:rsidP="00201CA2">
      <w:pPr>
        <w:rPr>
          <w:rFonts w:ascii="Times New Roman" w:hAnsi="Times New Roman" w:cs="Times New Roman"/>
          <w:sz w:val="28"/>
          <w:szCs w:val="28"/>
        </w:rPr>
      </w:pPr>
    </w:p>
    <w:p w:rsidR="00201CA2" w:rsidRDefault="005C0E87" w:rsidP="00201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E87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-95250</wp:posOffset>
            </wp:positionV>
            <wp:extent cx="1590675" cy="1495425"/>
            <wp:effectExtent l="19050" t="0" r="9525" b="0"/>
            <wp:wrapTight wrapText="bothSides">
              <wp:wrapPolygon edited="0">
                <wp:start x="-259" y="0"/>
                <wp:lineTo x="-259" y="21462"/>
                <wp:lineTo x="21729" y="21462"/>
                <wp:lineTo x="21729" y="0"/>
                <wp:lineTo x="-259" y="0"/>
              </wp:wrapPolygon>
            </wp:wrapTight>
            <wp:docPr id="3" name="Рисунок 1" descr="C:\Users\Ирина\Desktop\газета\газета октябрь\pz9o2RFGn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газета\газета октябрь\pz9o2RFGn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CA2" w:rsidRDefault="005C0E87" w:rsidP="00201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01CA2" w:rsidRDefault="00201CA2" w:rsidP="00201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E87" w:rsidRDefault="005C0E87" w:rsidP="004850CC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850CC" w:rsidRPr="00F95E1B" w:rsidRDefault="00201CA2" w:rsidP="004850CC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F95E1B">
        <w:rPr>
          <w:rFonts w:ascii="Times New Roman" w:hAnsi="Times New Roman" w:cs="Times New Roman"/>
          <w:b/>
          <w:sz w:val="56"/>
          <w:szCs w:val="28"/>
        </w:rPr>
        <w:t>Буклет «</w:t>
      </w:r>
      <w:r w:rsidR="00B23D4A">
        <w:rPr>
          <w:rFonts w:ascii="Times New Roman" w:hAnsi="Times New Roman" w:cs="Times New Roman"/>
          <w:b/>
          <w:sz w:val="56"/>
          <w:szCs w:val="28"/>
        </w:rPr>
        <w:t xml:space="preserve">Игры </w:t>
      </w:r>
      <w:r w:rsidR="00090B79">
        <w:rPr>
          <w:rFonts w:ascii="Times New Roman" w:hAnsi="Times New Roman" w:cs="Times New Roman"/>
          <w:b/>
          <w:sz w:val="56"/>
          <w:szCs w:val="28"/>
        </w:rPr>
        <w:t xml:space="preserve">для развития </w:t>
      </w:r>
      <w:r w:rsidR="00045CDD">
        <w:rPr>
          <w:rFonts w:ascii="Times New Roman" w:hAnsi="Times New Roman" w:cs="Times New Roman"/>
          <w:b/>
          <w:sz w:val="56"/>
          <w:szCs w:val="28"/>
        </w:rPr>
        <w:t xml:space="preserve">связной </w:t>
      </w:r>
      <w:bookmarkStart w:id="0" w:name="_GoBack"/>
      <w:bookmarkEnd w:id="0"/>
      <w:r w:rsidR="00090B79">
        <w:rPr>
          <w:rFonts w:ascii="Times New Roman" w:hAnsi="Times New Roman" w:cs="Times New Roman"/>
          <w:b/>
          <w:sz w:val="56"/>
          <w:szCs w:val="28"/>
        </w:rPr>
        <w:t>речи детей 2-3 лет</w:t>
      </w:r>
      <w:r w:rsidRPr="00F95E1B">
        <w:rPr>
          <w:rFonts w:ascii="Times New Roman" w:hAnsi="Times New Roman" w:cs="Times New Roman"/>
          <w:b/>
          <w:sz w:val="56"/>
          <w:szCs w:val="28"/>
        </w:rPr>
        <w:t>»</w:t>
      </w:r>
    </w:p>
    <w:p w:rsidR="00201CA2" w:rsidRDefault="00201CA2" w:rsidP="00201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CA2" w:rsidRDefault="00201CA2" w:rsidP="00201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9525" cy="2962275"/>
            <wp:effectExtent l="0" t="0" r="9525" b="9525"/>
            <wp:docPr id="2" name="Рисунок 2" descr="http://cdnportal.inetproduce.ru/sites/88/posts/2014-10/9db4acecd512d5ba0903492ede69a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portal.inetproduce.ru/sites/88/posts/2014-10/9db4acecd512d5ba0903492ede69a1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CC" w:rsidRDefault="004850CC" w:rsidP="00201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CA2" w:rsidRPr="004850CC" w:rsidRDefault="004850CC" w:rsidP="004850C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50CC">
        <w:rPr>
          <w:rFonts w:ascii="Times New Roman" w:hAnsi="Times New Roman" w:cs="Times New Roman"/>
          <w:b/>
          <w:sz w:val="32"/>
          <w:szCs w:val="28"/>
        </w:rPr>
        <w:t>2018</w:t>
      </w:r>
    </w:p>
    <w:sectPr w:rsidR="00201CA2" w:rsidRPr="004850CC" w:rsidSect="00201CA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A9F"/>
    <w:rsid w:val="00045CDD"/>
    <w:rsid w:val="00090B79"/>
    <w:rsid w:val="00165A9F"/>
    <w:rsid w:val="00201CA2"/>
    <w:rsid w:val="00441B42"/>
    <w:rsid w:val="004850CC"/>
    <w:rsid w:val="005C0E87"/>
    <w:rsid w:val="009C77C2"/>
    <w:rsid w:val="00AF2A71"/>
    <w:rsid w:val="00B2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8</cp:revision>
  <cp:lastPrinted>2018-02-08T07:01:00Z</cp:lastPrinted>
  <dcterms:created xsi:type="dcterms:W3CDTF">2018-02-06T14:58:00Z</dcterms:created>
  <dcterms:modified xsi:type="dcterms:W3CDTF">2018-12-07T06:47:00Z</dcterms:modified>
</cp:coreProperties>
</file>